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049" w:rsidRPr="00B85319" w:rsidRDefault="001E4B71" w:rsidP="001E4B71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PROIECT DE </w:t>
      </w:r>
      <w:r w:rsidR="009A72F7" w:rsidRPr="00B85319">
        <w:rPr>
          <w:rFonts w:ascii="Times New Roman" w:hAnsi="Times New Roman" w:cs="Times New Roman"/>
          <w:sz w:val="28"/>
          <w:szCs w:val="28"/>
          <w:lang w:val="ro-RO"/>
        </w:rPr>
        <w:t>DECIZIE</w:t>
      </w:r>
    </w:p>
    <w:p w:rsidR="009F65AD" w:rsidRPr="00B85319" w:rsidRDefault="009F65AD" w:rsidP="001E4B7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5A1C31" w:rsidRPr="00B85319" w:rsidRDefault="00D47FA2" w:rsidP="005A1C31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D47FA2">
        <w:rPr>
          <w:rFonts w:ascii="Times New Roman" w:hAnsi="Times New Roman" w:cs="Times New Roman"/>
          <w:sz w:val="28"/>
          <w:szCs w:val="28"/>
          <w:lang w:val="ro-RO"/>
        </w:rPr>
        <w:t xml:space="preserve">privind delegarea gestiunii serviciului de alimentare cu apă și de canalizare prin atribuirea directă a contractului de delegare a gestiunii </w:t>
      </w:r>
    </w:p>
    <w:p w:rsidR="006E0F96" w:rsidRPr="00B85319" w:rsidRDefault="006E0F96" w:rsidP="001E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80CE5" w:rsidRPr="00B85319" w:rsidRDefault="003E2148" w:rsidP="001E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>Având în vedere</w:t>
      </w:r>
      <w:r w:rsidR="00180CE5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: </w:t>
      </w:r>
    </w:p>
    <w:p w:rsidR="00180CE5" w:rsidRPr="00B85319" w:rsidRDefault="003E2148" w:rsidP="001E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prevederile </w:t>
      </w:r>
      <w:r w:rsidR="001E4B71" w:rsidRPr="00B85319">
        <w:rPr>
          <w:rFonts w:ascii="Times New Roman" w:hAnsi="Times New Roman" w:cs="Times New Roman"/>
          <w:sz w:val="28"/>
          <w:szCs w:val="28"/>
          <w:lang w:val="ro-RO"/>
        </w:rPr>
        <w:t>Legii nr. 436 din 28.12.</w:t>
      </w:r>
      <w:r w:rsidR="00842FF4" w:rsidRPr="00B85319">
        <w:rPr>
          <w:rFonts w:ascii="Times New Roman" w:hAnsi="Times New Roman" w:cs="Times New Roman"/>
          <w:sz w:val="28"/>
          <w:szCs w:val="28"/>
          <w:lang w:val="ro-RO"/>
        </w:rPr>
        <w:t>2006</w:t>
      </w:r>
      <w:r w:rsidR="001E4B71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privind administraţia publică locală</w:t>
      </w:r>
      <w:r w:rsidR="00D840BF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, Legea</w:t>
      </w:r>
      <w:r w:rsidR="00842FF4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nr. 1402 din 24.10.2002</w:t>
      </w:r>
      <w:r w:rsidR="00D840BF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serviciilor </w:t>
      </w:r>
      <w:r w:rsidR="00842FF4" w:rsidRPr="00B85319">
        <w:rPr>
          <w:rFonts w:ascii="Times New Roman" w:hAnsi="Times New Roman" w:cs="Times New Roman"/>
          <w:sz w:val="28"/>
          <w:szCs w:val="28"/>
          <w:lang w:val="ro-RO"/>
        </w:rPr>
        <w:t>publice de gospodărie comunală</w:t>
      </w:r>
      <w:r w:rsidR="00D840BF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, Legea nr. </w:t>
      </w:r>
      <w:r w:rsidR="00BB47B9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303 din 13.12.2013 </w:t>
      </w:r>
      <w:r w:rsidR="00D840BF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privind serviciul </w:t>
      </w:r>
      <w:r w:rsidR="00BB47B9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public </w:t>
      </w:r>
      <w:r w:rsidR="00D840BF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de alimentare cu ap</w:t>
      </w:r>
      <w:r w:rsidR="00180CE5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ă şi de canalizare; </w:t>
      </w:r>
    </w:p>
    <w:p w:rsidR="00180CE5" w:rsidRPr="00B85319" w:rsidRDefault="00180CE5" w:rsidP="001E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politica națională de dezvoltare a serviciilor publice de alimentare cu apă și de canalizare statuată în</w:t>
      </w:r>
      <w:r w:rsidR="006E0F96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</w:t>
      </w:r>
      <w:r w:rsidRPr="00B85319">
        <w:rPr>
          <w:rFonts w:ascii="Times New Roman" w:hAnsi="Times New Roman" w:cs="Times New Roman"/>
          <w:sz w:val="28"/>
          <w:szCs w:val="28"/>
          <w:lang w:val="ro-RO"/>
        </w:rPr>
        <w:t>Strategia</w:t>
      </w:r>
      <w:r w:rsidR="003E2148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de alimentare cu apă și sanitație(2014-2028) aprobată prin Hotărârea Guvern</w:t>
      </w:r>
      <w:r w:rsidRPr="00B85319">
        <w:rPr>
          <w:rFonts w:ascii="Times New Roman" w:hAnsi="Times New Roman" w:cs="Times New Roman"/>
          <w:sz w:val="28"/>
          <w:szCs w:val="28"/>
          <w:lang w:val="ro-RO"/>
        </w:rPr>
        <w:t>ului nr. 199 din 20 martie 2014;</w:t>
      </w:r>
    </w:p>
    <w:p w:rsidR="00DA6DF4" w:rsidRPr="00B85319" w:rsidRDefault="00BA4D11" w:rsidP="001E4B7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>avizul comisiilor de specialitate;</w:t>
      </w:r>
    </w:p>
    <w:p w:rsidR="003E2148" w:rsidRPr="00B85319" w:rsidRDefault="003E2148" w:rsidP="001E4B71">
      <w:pPr>
        <w:tabs>
          <w:tab w:val="num" w:pos="5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6E0F96" w:rsidRPr="00B85319" w:rsidRDefault="001E4B71" w:rsidP="006E0F96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bookmarkStart w:id="0" w:name="_GoBack"/>
      <w:bookmarkEnd w:id="0"/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>În te</w:t>
      </w:r>
      <w:r w:rsidR="006E0F96"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meiul  art. 14 alin. (2) lit.( c) și </w:t>
      </w:r>
      <w:r w:rsidR="00180CE5"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art. 19 </w:t>
      </w:r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din Legea nr. 436 – XVI din 28. 12. 2006 privind administraţia publică locală</w:t>
      </w:r>
      <w:r w:rsidR="006E0F96"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și art. 8 alin. (1) lit. (g) din </w:t>
      </w:r>
      <w:r w:rsidR="006E0F96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Legea nr. </w:t>
      </w:r>
      <w:r w:rsidR="006E0F96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303 din 13.12.2013 </w:t>
      </w:r>
      <w:r w:rsidR="006E0F96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privind serviciul </w:t>
      </w:r>
      <w:r w:rsidR="006E0F96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public </w:t>
      </w:r>
      <w:r w:rsidR="006E0F96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de alimentare cu apă şi de canalizare</w:t>
      </w:r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>,</w:t>
      </w:r>
      <w:r w:rsidR="00774389"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Consiliul </w:t>
      </w:r>
      <w:r w:rsidR="00180CE5"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local </w:t>
      </w:r>
      <w:r w:rsidR="006E0F96" w:rsidRPr="00B85319">
        <w:rPr>
          <w:rFonts w:ascii="Times New Roman" w:eastAsia="Times New Roman" w:hAnsi="Times New Roman" w:cs="Times New Roman"/>
          <w:sz w:val="28"/>
          <w:szCs w:val="28"/>
          <w:highlight w:val="green"/>
          <w:lang w:val="ro-RO"/>
        </w:rPr>
        <w:t>(se completează doar de consiliul local)</w:t>
      </w:r>
      <w:r w:rsidR="006E0F96"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....................</w:t>
      </w:r>
    </w:p>
    <w:p w:rsidR="006E0F96" w:rsidRPr="00B85319" w:rsidRDefault="006E0F96" w:rsidP="006E0F96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>În temeiul  art. 4</w:t>
      </w:r>
      <w:r w:rsidR="00C81872"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>3 alin. (1) lit.( d</w:t>
      </w:r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>) din Legea nr. 436 – XVI din 28. 12. 2006 privind administraţia publică locală, Consiliul raional</w:t>
      </w:r>
      <w:r w:rsidRPr="00B85319">
        <w:rPr>
          <w:rFonts w:ascii="Times New Roman" w:eastAsia="Times New Roman" w:hAnsi="Times New Roman" w:cs="Times New Roman"/>
          <w:sz w:val="28"/>
          <w:szCs w:val="28"/>
          <w:highlight w:val="green"/>
          <w:lang w:val="ro-RO"/>
        </w:rPr>
        <w:t>(se completează doar de consiliul raional)</w:t>
      </w:r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>..................................</w:t>
      </w:r>
    </w:p>
    <w:p w:rsidR="009A72F7" w:rsidRPr="00B85319" w:rsidRDefault="009A72F7" w:rsidP="001E4B71">
      <w:pPr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</w:p>
    <w:p w:rsidR="00180CE5" w:rsidRPr="00B85319" w:rsidRDefault="00180CE5" w:rsidP="00180CE5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>DECIDE:</w:t>
      </w:r>
    </w:p>
    <w:p w:rsidR="00C81872" w:rsidRPr="00B85319" w:rsidRDefault="00C81872" w:rsidP="00C81872">
      <w:pPr>
        <w:pStyle w:val="ListParagraph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>Art. 1.</w:t>
      </w:r>
    </w:p>
    <w:p w:rsidR="00C81872" w:rsidRPr="00B85319" w:rsidRDefault="004B0333" w:rsidP="00C81872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(1) </w:t>
      </w:r>
      <w:r w:rsidR="00C81872" w:rsidRPr="00B85319">
        <w:rPr>
          <w:rFonts w:ascii="Times New Roman" w:hAnsi="Times New Roman" w:cs="Times New Roman"/>
          <w:sz w:val="28"/>
          <w:szCs w:val="28"/>
          <w:lang w:val="ro-RO"/>
        </w:rPr>
        <w:t>Se aprobă</w:t>
      </w:r>
      <w:r w:rsidR="00774389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delegarea gestiunii serviciului public de alimentare cu apă și canalizare al satului</w:t>
      </w:r>
      <w:r w:rsidR="00C81872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/orașului............................ către Operatorul Regional “AQUA ...................................” S.A. </w:t>
      </w:r>
      <w:r w:rsidR="00774389" w:rsidRPr="00B85319">
        <w:rPr>
          <w:rFonts w:ascii="Times New Roman" w:hAnsi="Times New Roman" w:cs="Times New Roman"/>
          <w:sz w:val="28"/>
          <w:szCs w:val="28"/>
          <w:lang w:val="ro-RO"/>
        </w:rPr>
        <w:t>cu sediul în ………………., s</w:t>
      </w:r>
      <w:r w:rsidR="00C81872" w:rsidRPr="00B85319">
        <w:rPr>
          <w:rFonts w:ascii="Times New Roman" w:hAnsi="Times New Roman" w:cs="Times New Roman"/>
          <w:sz w:val="28"/>
          <w:szCs w:val="28"/>
          <w:lang w:val="ro-RO"/>
        </w:rPr>
        <w:t>tr. ……………, nr. ……, raionul ..................................</w:t>
      </w:r>
      <w:r w:rsidR="00774389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</w:p>
    <w:p w:rsidR="00C81872" w:rsidRPr="00B85319" w:rsidRDefault="00C81872" w:rsidP="00C81872">
      <w:pPr>
        <w:pStyle w:val="ListParagraph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>Art. 2.</w:t>
      </w:r>
    </w:p>
    <w:p w:rsidR="004B0333" w:rsidRPr="00B85319" w:rsidRDefault="004B0333" w:rsidP="00C81872">
      <w:pPr>
        <w:pStyle w:val="ListParagraph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(1) Delegarea gestiunii serviciului se va face prin atribuirea directă a Contractului de delegare a gestiunii serviciului public de alimentare cu apă și de canalizare conform art. 13 alin. (12) din </w:t>
      </w: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Legea nr. </w:t>
      </w: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303 din 13.12.2013 </w:t>
      </w: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privind serviciul </w:t>
      </w: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public </w:t>
      </w: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de alimentare cu apă şi de canalizare.</w:t>
      </w:r>
      <w:r w:rsidRPr="00B85319">
        <w:rPr>
          <w:rFonts w:ascii="Times New Roman" w:eastAsia="Times New Roman" w:hAnsi="Times New Roman" w:cs="Times New Roman"/>
          <w:sz w:val="28"/>
          <w:szCs w:val="28"/>
          <w:lang w:val="ro-RO"/>
        </w:rPr>
        <w:t xml:space="preserve"> </w:t>
      </w:r>
    </w:p>
    <w:p w:rsidR="004B0333" w:rsidRPr="00B85319" w:rsidRDefault="004B0333" w:rsidP="00C81872">
      <w:pPr>
        <w:pStyle w:val="ListParagraph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>Art. 3.</w:t>
      </w:r>
    </w:p>
    <w:p w:rsidR="00A344AA" w:rsidRPr="00B85319" w:rsidRDefault="004B0333" w:rsidP="00C81872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(1) </w:t>
      </w:r>
      <w:r w:rsidR="00BE6C8D" w:rsidRPr="00B85319">
        <w:rPr>
          <w:rFonts w:ascii="Times New Roman" w:hAnsi="Times New Roman" w:cs="Times New Roman"/>
          <w:sz w:val="28"/>
          <w:szCs w:val="28"/>
          <w:lang w:val="ro-RO"/>
        </w:rPr>
        <w:t>Se aprobă</w:t>
      </w:r>
      <w:r w:rsidR="00A45613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Contractul de delegare a gestiunii serviciului public de alimen</w:t>
      </w:r>
      <w:r w:rsidR="009B67B7">
        <w:rPr>
          <w:rFonts w:ascii="Times New Roman" w:hAnsi="Times New Roman" w:cs="Times New Roman"/>
          <w:sz w:val="28"/>
          <w:szCs w:val="28"/>
          <w:lang w:val="ro-RO"/>
        </w:rPr>
        <w:t>tare cu apă și de canalizare, care</w:t>
      </w:r>
      <w:r w:rsidR="00A45613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se va încheia între unitatea administrativ-teritorială </w:t>
      </w:r>
      <w:r w:rsidRPr="00B85319">
        <w:rPr>
          <w:rFonts w:ascii="Times New Roman" w:hAnsi="Times New Roman" w:cs="Times New Roman"/>
          <w:sz w:val="28"/>
          <w:szCs w:val="28"/>
          <w:lang w:val="ro-RO"/>
        </w:rPr>
        <w:lastRenderedPageBreak/>
        <w:t>........................</w:t>
      </w:r>
      <w:r w:rsidR="00A45613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, pe de o parte, și </w:t>
      </w:r>
      <w:r w:rsidRPr="00B85319">
        <w:rPr>
          <w:rFonts w:ascii="Times New Roman" w:hAnsi="Times New Roman" w:cs="Times New Roman"/>
          <w:sz w:val="28"/>
          <w:szCs w:val="28"/>
          <w:lang w:val="ro-RO"/>
        </w:rPr>
        <w:t>Operatorul Regional “AQUA ...................................” S.A.,</w:t>
      </w:r>
      <w:r w:rsidR="00A45613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pe de altă parte, conform anexei nr. 1</w:t>
      </w:r>
      <w:r w:rsidR="00BE6C8D" w:rsidRPr="00B85319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A45613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parte integrantă</w:t>
      </w:r>
      <w:r w:rsidR="00BE6C8D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a prezentei decizii</w:t>
      </w:r>
      <w:r w:rsidR="00A45613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. </w:t>
      </w:r>
    </w:p>
    <w:p w:rsidR="004B0333" w:rsidRPr="00B85319" w:rsidRDefault="004B0333" w:rsidP="004B0333">
      <w:pPr>
        <w:pStyle w:val="ListParagraph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>Art. 4.</w:t>
      </w:r>
    </w:p>
    <w:p w:rsidR="00A6570A" w:rsidRPr="00B85319" w:rsidRDefault="004B0333" w:rsidP="00A6570A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>(1)</w:t>
      </w: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BE6C8D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Se aprobă </w:t>
      </w:r>
      <w:r w:rsidR="00A6570A" w:rsidRPr="00B85319">
        <w:rPr>
          <w:rFonts w:ascii="Times New Roman" w:hAnsi="Times New Roman" w:cs="Times New Roman"/>
          <w:sz w:val="28"/>
          <w:szCs w:val="28"/>
          <w:lang w:val="ro-RO"/>
        </w:rPr>
        <w:t>C</w:t>
      </w:r>
      <w:r w:rsidR="00530E5B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aietul de sarcini </w:t>
      </w:r>
      <w:r w:rsidR="00A6570A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privind furnizarea/prestarea serviciului, conform anexei nr. 2, parte integrantă a prezentei decizii. </w:t>
      </w:r>
    </w:p>
    <w:p w:rsidR="00BE6C8D" w:rsidRPr="00B85319" w:rsidRDefault="004B0333" w:rsidP="004B0333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(2) Se aprobă </w:t>
      </w:r>
      <w:r w:rsidR="00BE6C8D" w:rsidRPr="00B85319">
        <w:rPr>
          <w:rFonts w:ascii="Times New Roman" w:hAnsi="Times New Roman" w:cs="Times New Roman"/>
          <w:sz w:val="28"/>
          <w:szCs w:val="28"/>
          <w:lang w:val="ro-RO"/>
        </w:rPr>
        <w:t>Regulamentul de organizare și funcționare a serviciului de alimentare cu apă și de canalizare</w:t>
      </w:r>
      <w:r w:rsidR="00530E5B" w:rsidRPr="00B85319">
        <w:rPr>
          <w:rFonts w:ascii="Times New Roman" w:hAnsi="Times New Roman" w:cs="Times New Roman"/>
          <w:sz w:val="28"/>
          <w:szCs w:val="28"/>
          <w:lang w:val="ro-RO"/>
        </w:rPr>
        <w:t>,</w:t>
      </w:r>
      <w:r w:rsidR="00BE6C8D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conform anexei nr. 3, parte integrantă a prezentei decizii. </w:t>
      </w:r>
    </w:p>
    <w:p w:rsidR="007016DE" w:rsidRPr="00B85319" w:rsidRDefault="007016DE" w:rsidP="007016DE">
      <w:pPr>
        <w:pStyle w:val="ListParagraph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>Art. 5.</w:t>
      </w:r>
    </w:p>
    <w:p w:rsidR="007016DE" w:rsidRPr="00B85319" w:rsidRDefault="007016DE" w:rsidP="007016DE">
      <w:pPr>
        <w:pStyle w:val="ListParagraph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eastAsia="TimesNewRomanPSMT" w:hAnsi="Times New Roman" w:cs="Times New Roman"/>
          <w:sz w:val="28"/>
          <w:szCs w:val="28"/>
          <w:lang w:val="ro-RO"/>
        </w:rPr>
        <w:t xml:space="preserve">(1) </w:t>
      </w:r>
      <w:r w:rsidR="00B85319" w:rsidRPr="00B8531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Se aprobă inventarul bunurilor mobile şi imobile, proprietate publică sau privată a unităţilor administrativ-teritoriale aferente serviciului furnizat/prestat, </w:t>
      </w:r>
      <w:r w:rsidR="00B85319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conform anexei nr. 4, parte integrantă a prezentei decizii. </w:t>
      </w:r>
    </w:p>
    <w:p w:rsidR="00BE24FC" w:rsidRPr="00B85319" w:rsidRDefault="00672380" w:rsidP="00BE24FC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(2) </w:t>
      </w:r>
      <w:r w:rsidR="00875CBE">
        <w:rPr>
          <w:rFonts w:ascii="Times New Roman" w:hAnsi="Times New Roman" w:cs="Times New Roman"/>
          <w:color w:val="000000"/>
          <w:sz w:val="28"/>
          <w:szCs w:val="28"/>
          <w:lang w:val="ro-RO"/>
        </w:rPr>
        <w:t>Bunurile</w:t>
      </w:r>
      <w:r w:rsidR="00875CBE" w:rsidRPr="00B85319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mobile şi imobile, proprietate publică sau privată a unităţilor administrativ-teritoriale aferente serviciului furnizat/prestat</w:t>
      </w:r>
      <w:r w:rsidR="00875CBE">
        <w:rPr>
          <w:rFonts w:ascii="Times New Roman" w:hAnsi="Times New Roman" w:cs="Times New Roman"/>
          <w:color w:val="000000"/>
          <w:sz w:val="28"/>
          <w:szCs w:val="28"/>
          <w:lang w:val="ro-RO"/>
        </w:rPr>
        <w:t xml:space="preserve"> enumerate în anexa nr. 4, </w:t>
      </w:r>
      <w:r w:rsidR="00B85319" w:rsidRPr="00B85319">
        <w:rPr>
          <w:rFonts w:ascii="Times New Roman" w:eastAsia="TimesNewRomanPSMT" w:hAnsi="Times New Roman" w:cs="Times New Roman"/>
          <w:sz w:val="28"/>
          <w:szCs w:val="28"/>
          <w:lang w:val="ro-RO"/>
        </w:rPr>
        <w:t xml:space="preserve">de natura reţelelor de alimentare cu apă și de canalizare, precum şi staţiile de captare, tratare, pompare şi epurare, cu instalaţiile, construcţiile şi terenurile aferente acestora, se concesionează către </w:t>
      </w:r>
      <w:r w:rsidR="00B85319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Operatorul Regional “AQUA ...................................” S.A., </w:t>
      </w:r>
      <w:r w:rsidR="00B85319" w:rsidRPr="00B85319">
        <w:rPr>
          <w:rFonts w:ascii="Times New Roman" w:eastAsia="TimesNewRomanPSMT" w:hAnsi="Times New Roman" w:cs="Times New Roman"/>
          <w:sz w:val="28"/>
          <w:szCs w:val="28"/>
          <w:lang w:val="ro-RO"/>
        </w:rPr>
        <w:t>în temeiul contractului de delegare a gestiunii.</w:t>
      </w:r>
    </w:p>
    <w:p w:rsidR="00BE24FC" w:rsidRPr="00B85319" w:rsidRDefault="00BE24FC" w:rsidP="00BE24FC">
      <w:pPr>
        <w:pStyle w:val="ListParagraph"/>
        <w:ind w:left="0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 xml:space="preserve">Art. 6. </w:t>
      </w:r>
    </w:p>
    <w:p w:rsidR="00E21B86" w:rsidRPr="00B85319" w:rsidRDefault="00BE24FC" w:rsidP="00BE24FC">
      <w:pPr>
        <w:pStyle w:val="ListParagraph"/>
        <w:ind w:left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(1) </w:t>
      </w:r>
      <w:r w:rsidR="00E21B86" w:rsidRPr="00B85319">
        <w:rPr>
          <w:rFonts w:ascii="Times New Roman" w:hAnsi="Times New Roman" w:cs="Times New Roman"/>
          <w:sz w:val="28"/>
          <w:szCs w:val="28"/>
          <w:lang w:val="ro-RO"/>
        </w:rPr>
        <w:t>Se î</w:t>
      </w:r>
      <w:r w:rsidR="00B67644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mputernicește </w:t>
      </w:r>
      <w:proofErr w:type="spellStart"/>
      <w:r w:rsidR="00B85319">
        <w:rPr>
          <w:rFonts w:ascii="Times New Roman" w:hAnsi="Times New Roman" w:cs="Times New Roman"/>
          <w:sz w:val="28"/>
          <w:szCs w:val="28"/>
          <w:lang w:val="ro-RO"/>
        </w:rPr>
        <w:t>Dnul</w:t>
      </w:r>
      <w:proofErr w:type="spellEnd"/>
      <w:r w:rsidR="00B85319">
        <w:rPr>
          <w:rFonts w:ascii="Times New Roman" w:hAnsi="Times New Roman" w:cs="Times New Roman"/>
          <w:sz w:val="28"/>
          <w:szCs w:val="28"/>
          <w:lang w:val="ro-RO"/>
        </w:rPr>
        <w:t xml:space="preserve"> ...............................................</w:t>
      </w:r>
      <w:r w:rsidR="00B67644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primarul </w:t>
      </w:r>
      <w:r w:rsidR="00E21B86" w:rsidRPr="00B85319">
        <w:rPr>
          <w:rFonts w:ascii="Times New Roman" w:hAnsi="Times New Roman" w:cs="Times New Roman"/>
          <w:sz w:val="28"/>
          <w:szCs w:val="28"/>
          <w:lang w:val="ro-RO"/>
        </w:rPr>
        <w:t>satului/comunei</w:t>
      </w:r>
      <w:r w:rsidR="00852A79">
        <w:rPr>
          <w:rFonts w:ascii="Times New Roman" w:hAnsi="Times New Roman" w:cs="Times New Roman"/>
          <w:sz w:val="28"/>
          <w:szCs w:val="28"/>
          <w:lang w:val="ro-RO"/>
        </w:rPr>
        <w:t>//președintele raionului</w:t>
      </w:r>
      <w:r w:rsidR="00E21B86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……………………… să semneze </w:t>
      </w:r>
      <w:r w:rsidR="00B67644" w:rsidRPr="00B85319">
        <w:rPr>
          <w:rFonts w:ascii="Times New Roman" w:hAnsi="Times New Roman" w:cs="Times New Roman"/>
          <w:sz w:val="28"/>
          <w:szCs w:val="28"/>
          <w:lang w:val="ro-RO"/>
        </w:rPr>
        <w:t>Contractul de delegare a gestiunii</w:t>
      </w:r>
      <w:r w:rsidR="00E21B86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în numele și</w:t>
      </w:r>
      <w:r w:rsidR="00B67644" w:rsidRPr="00B85319">
        <w:rPr>
          <w:rFonts w:ascii="Times New Roman" w:hAnsi="Times New Roman" w:cs="Times New Roman"/>
          <w:sz w:val="28"/>
          <w:szCs w:val="28"/>
          <w:lang w:val="ro-RO"/>
        </w:rPr>
        <w:t xml:space="preserve"> pe seama Consiliului </w:t>
      </w:r>
      <w:r w:rsidR="00E21B86" w:rsidRPr="00B85319">
        <w:rPr>
          <w:rFonts w:ascii="Times New Roman" w:hAnsi="Times New Roman" w:cs="Times New Roman"/>
          <w:sz w:val="28"/>
          <w:szCs w:val="28"/>
          <w:lang w:val="ro-RO"/>
        </w:rPr>
        <w:t>local</w:t>
      </w:r>
      <w:r w:rsidR="0060678A" w:rsidRPr="00B85319">
        <w:rPr>
          <w:rFonts w:ascii="Times New Roman" w:hAnsi="Times New Roman" w:cs="Times New Roman"/>
          <w:sz w:val="28"/>
          <w:szCs w:val="28"/>
          <w:lang w:val="ro-RO"/>
        </w:rPr>
        <w:t>...................</w:t>
      </w:r>
    </w:p>
    <w:p w:rsidR="00B85319" w:rsidRDefault="00BE24FC" w:rsidP="00A344AA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85319">
        <w:rPr>
          <w:rFonts w:ascii="Times New Roman" w:hAnsi="Times New Roman" w:cs="Times New Roman"/>
          <w:b/>
          <w:sz w:val="28"/>
          <w:szCs w:val="28"/>
          <w:lang w:val="ro-RO"/>
        </w:rPr>
        <w:t xml:space="preserve">Art. 7. </w:t>
      </w:r>
    </w:p>
    <w:p w:rsidR="0060678A" w:rsidRPr="00B85319" w:rsidRDefault="00B85319" w:rsidP="00A344AA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9B67B7">
        <w:rPr>
          <w:rFonts w:ascii="Times New Roman" w:hAnsi="Times New Roman" w:cs="Times New Roman"/>
          <w:sz w:val="28"/>
          <w:szCs w:val="28"/>
          <w:lang w:val="ro-RO"/>
        </w:rPr>
        <w:t>(1)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9F65AD" w:rsidRPr="00B85319">
        <w:rPr>
          <w:rFonts w:ascii="Times New Roman" w:hAnsi="Times New Roman" w:cs="Times New Roman"/>
          <w:sz w:val="28"/>
          <w:szCs w:val="28"/>
          <w:lang w:val="ro-RO"/>
        </w:rPr>
        <w:t>Responsabil de exec</w:t>
      </w:r>
      <w:r w:rsidR="009F0757" w:rsidRPr="00B85319">
        <w:rPr>
          <w:rFonts w:ascii="Times New Roman" w:hAnsi="Times New Roman" w:cs="Times New Roman"/>
          <w:sz w:val="28"/>
          <w:szCs w:val="28"/>
          <w:lang w:val="ro-RO"/>
        </w:rPr>
        <w:t>utarea acestei decizii se desem</w:t>
      </w:r>
      <w:r w:rsidR="009F65AD" w:rsidRPr="00B85319">
        <w:rPr>
          <w:rFonts w:ascii="Times New Roman" w:hAnsi="Times New Roman" w:cs="Times New Roman"/>
          <w:sz w:val="28"/>
          <w:szCs w:val="28"/>
          <w:lang w:val="ro-RO"/>
        </w:rPr>
        <w:t>nează..................</w:t>
      </w: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  <w:r w:rsidRPr="00B85319">
        <w:rPr>
          <w:sz w:val="28"/>
          <w:szCs w:val="28"/>
          <w:lang w:val="ro-RO"/>
        </w:rPr>
        <w:t>PREȘEDINTELE ȘEDINȚEI</w:t>
      </w: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  <w:r w:rsidRPr="00B85319">
        <w:rPr>
          <w:sz w:val="28"/>
          <w:szCs w:val="28"/>
          <w:lang w:val="ro-RO"/>
        </w:rPr>
        <w:t>SECRETARUL CONSILIULUI ............</w:t>
      </w: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E21B86" w:rsidRPr="00B85319" w:rsidRDefault="00E21B86" w:rsidP="001E4B71">
      <w:pPr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Anexe:</w:t>
      </w:r>
    </w:p>
    <w:p w:rsidR="00E21B86" w:rsidRPr="00B85319" w:rsidRDefault="00E21B86" w:rsidP="001E4B71">
      <w:pPr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lastRenderedPageBreak/>
        <w:t xml:space="preserve">Anexa 1 - </w:t>
      </w:r>
      <w:r w:rsidR="00B67644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Contractul de delegare a gestiunii serviciului public de alimentare cu apă și de canalizare</w:t>
      </w:r>
    </w:p>
    <w:p w:rsidR="0060678A" w:rsidRPr="00B85319" w:rsidRDefault="00BE24FC" w:rsidP="001E4B71">
      <w:pPr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Anexa 2 -</w:t>
      </w:r>
      <w:r w:rsidR="0060678A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</w:t>
      </w:r>
      <w:r w:rsidR="00B67644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Caietul de sarcini </w:t>
      </w: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privind furnizarea/prestarea serviciului</w:t>
      </w:r>
    </w:p>
    <w:p w:rsidR="00E21B86" w:rsidRPr="00B85319" w:rsidRDefault="0060678A" w:rsidP="001E4B71">
      <w:pPr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Anexa 3</w:t>
      </w:r>
      <w:r w:rsidR="00A7352A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 </w:t>
      </w:r>
      <w:r w:rsidR="00E21B86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- </w:t>
      </w:r>
      <w:r w:rsidR="00B67644"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>Regulamentul de organizare și funcționare a serviciului de alimentare cu apă și de canalizare</w:t>
      </w:r>
    </w:p>
    <w:p w:rsidR="00B67644" w:rsidRPr="00B85319" w:rsidRDefault="00B67644" w:rsidP="001E4B71">
      <w:pPr>
        <w:jc w:val="both"/>
        <w:rPr>
          <w:rFonts w:ascii="Times New Roman" w:eastAsia="Calibri" w:hAnsi="Times New Roman" w:cs="Times New Roman"/>
          <w:sz w:val="28"/>
          <w:szCs w:val="28"/>
          <w:lang w:val="ro-RO"/>
        </w:rPr>
      </w:pPr>
      <w:r w:rsidRPr="00B85319">
        <w:rPr>
          <w:rFonts w:ascii="Times New Roman" w:eastAsia="Calibri" w:hAnsi="Times New Roman" w:cs="Times New Roman"/>
          <w:sz w:val="28"/>
          <w:szCs w:val="28"/>
          <w:lang w:val="ro-RO"/>
        </w:rPr>
        <w:t xml:space="preserve">Anexa 4 - </w:t>
      </w:r>
      <w:r w:rsidR="00BE24FC" w:rsidRPr="00B85319">
        <w:rPr>
          <w:rFonts w:ascii="Times New Roman" w:hAnsi="Times New Roman" w:cs="Times New Roman"/>
          <w:color w:val="000000"/>
          <w:sz w:val="28"/>
          <w:szCs w:val="28"/>
          <w:lang w:val="ro-RO"/>
        </w:rPr>
        <w:t>Inventarul bunurilor mobile şi imobile, proprietate publică sau privată a unităţilor administrativ-teritoriale aferente serviciului furnizat/prestat</w:t>
      </w:r>
    </w:p>
    <w:p w:rsidR="00E21B86" w:rsidRPr="00B85319" w:rsidRDefault="00E21B86" w:rsidP="001E4B71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sz w:val="28"/>
          <w:szCs w:val="28"/>
          <w:lang w:val="ro-RO"/>
        </w:rPr>
      </w:pPr>
    </w:p>
    <w:p w:rsidR="009A72F7" w:rsidRPr="00B85319" w:rsidRDefault="009A72F7" w:rsidP="001E4B7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9A72F7" w:rsidRPr="00B85319" w:rsidRDefault="009A72F7" w:rsidP="001E4B71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sectPr w:rsidR="009A72F7" w:rsidRPr="00B85319" w:rsidSect="002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54018"/>
    <w:multiLevelType w:val="hybridMultilevel"/>
    <w:tmpl w:val="59F804DA"/>
    <w:lvl w:ilvl="0" w:tplc="08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46CB1EBF"/>
    <w:multiLevelType w:val="hybridMultilevel"/>
    <w:tmpl w:val="591E2D26"/>
    <w:lvl w:ilvl="0" w:tplc="D09EF3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1904F1"/>
    <w:multiLevelType w:val="hybridMultilevel"/>
    <w:tmpl w:val="1604D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EE"/>
    <w:rsid w:val="00180CE5"/>
    <w:rsid w:val="001E4B71"/>
    <w:rsid w:val="00282A2A"/>
    <w:rsid w:val="002D5049"/>
    <w:rsid w:val="002E4E47"/>
    <w:rsid w:val="00302D16"/>
    <w:rsid w:val="003E2148"/>
    <w:rsid w:val="00447A8C"/>
    <w:rsid w:val="00467ABA"/>
    <w:rsid w:val="004B0333"/>
    <w:rsid w:val="00530E5B"/>
    <w:rsid w:val="005A1C31"/>
    <w:rsid w:val="0060678A"/>
    <w:rsid w:val="00672380"/>
    <w:rsid w:val="006E0F96"/>
    <w:rsid w:val="007016DE"/>
    <w:rsid w:val="00774389"/>
    <w:rsid w:val="00842FF4"/>
    <w:rsid w:val="00852A79"/>
    <w:rsid w:val="00875CBE"/>
    <w:rsid w:val="009272FD"/>
    <w:rsid w:val="009A72F7"/>
    <w:rsid w:val="009B67B7"/>
    <w:rsid w:val="009F0757"/>
    <w:rsid w:val="009F65AD"/>
    <w:rsid w:val="00A344AA"/>
    <w:rsid w:val="00A45613"/>
    <w:rsid w:val="00A6570A"/>
    <w:rsid w:val="00A7352A"/>
    <w:rsid w:val="00A74905"/>
    <w:rsid w:val="00B471EE"/>
    <w:rsid w:val="00B67644"/>
    <w:rsid w:val="00B85319"/>
    <w:rsid w:val="00BA4D11"/>
    <w:rsid w:val="00BB47B9"/>
    <w:rsid w:val="00BE24FC"/>
    <w:rsid w:val="00BE6C8D"/>
    <w:rsid w:val="00C81872"/>
    <w:rsid w:val="00D47FA2"/>
    <w:rsid w:val="00D840BF"/>
    <w:rsid w:val="00DA6DF4"/>
    <w:rsid w:val="00DC71FF"/>
    <w:rsid w:val="00E21B86"/>
    <w:rsid w:val="00ED793B"/>
    <w:rsid w:val="00F12DE0"/>
    <w:rsid w:val="00F635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72F7"/>
    <w:rPr>
      <w:b/>
      <w:bCs/>
    </w:rPr>
  </w:style>
  <w:style w:type="character" w:customStyle="1" w:styleId="apple-converted-space">
    <w:name w:val="apple-converted-space"/>
    <w:basedOn w:val="DefaultParagraphFont"/>
    <w:rsid w:val="009A72F7"/>
  </w:style>
  <w:style w:type="paragraph" w:styleId="ListParagraph">
    <w:name w:val="List Paragraph"/>
    <w:basedOn w:val="Normal"/>
    <w:uiPriority w:val="34"/>
    <w:qFormat/>
    <w:rsid w:val="00A344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A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A72F7"/>
    <w:rPr>
      <w:b/>
      <w:bCs/>
    </w:rPr>
  </w:style>
  <w:style w:type="character" w:customStyle="1" w:styleId="apple-converted-space">
    <w:name w:val="apple-converted-space"/>
    <w:basedOn w:val="DefaultParagraphFont"/>
    <w:rsid w:val="009A72F7"/>
  </w:style>
  <w:style w:type="paragraph" w:styleId="ListParagraph">
    <w:name w:val="List Paragraph"/>
    <w:basedOn w:val="Normal"/>
    <w:uiPriority w:val="34"/>
    <w:qFormat/>
    <w:rsid w:val="00A344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2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4090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2019-05-16T08:22:00Z</dcterms:created>
  <dcterms:modified xsi:type="dcterms:W3CDTF">2019-05-16T08:22:00Z</dcterms:modified>
</cp:coreProperties>
</file>